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AE" w:rsidRPr="00954152" w:rsidRDefault="009D76AE" w:rsidP="009D76A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0682"/>
      </w:tblGrid>
      <w:tr w:rsidR="009D76AE" w:rsidRPr="00954152" w:rsidTr="007D2A12">
        <w:trPr>
          <w:trHeight w:val="728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9D76AE" w:rsidRPr="00954152" w:rsidRDefault="009D76AE" w:rsidP="007D2A12">
            <w:pPr>
              <w:spacing w:line="276" w:lineRule="auto"/>
              <w:rPr>
                <w:rFonts w:ascii="Verdana" w:hAnsi="Verdana"/>
                <w:b/>
                <w:color w:val="FFFFFF" w:themeColor="background1"/>
                <w:szCs w:val="24"/>
              </w:rPr>
            </w:pPr>
            <w:bookmarkStart w:id="0" w:name="Unit3"/>
            <w:r w:rsidRPr="00954152">
              <w:rPr>
                <w:rFonts w:ascii="Verdana" w:hAnsi="Verdana"/>
                <w:b/>
                <w:color w:val="FFFFFF" w:themeColor="background1"/>
                <w:szCs w:val="24"/>
              </w:rPr>
              <w:t>UNIT 3: Drawing and interpreting graphs, tables and charts</w:t>
            </w:r>
            <w:bookmarkEnd w:id="0"/>
          </w:p>
        </w:tc>
      </w:tr>
    </w:tbl>
    <w:p w:rsidR="009D76AE" w:rsidRPr="00954152" w:rsidRDefault="009D76AE" w:rsidP="009D76AE">
      <w:pPr>
        <w:spacing w:after="0"/>
        <w:jc w:val="right"/>
        <w:rPr>
          <w:rFonts w:ascii="Verdana" w:hAnsi="Verdana"/>
          <w:color w:val="A6A6A6" w:themeColor="background1" w:themeShade="A6"/>
          <w:sz w:val="20"/>
          <w:szCs w:val="20"/>
        </w:rPr>
      </w:pPr>
      <w:hyperlink w:anchor="Overview" w:history="1">
        <w:r w:rsidRPr="00954152">
          <w:rPr>
            <w:rStyle w:val="Hyperlink"/>
            <w:rFonts w:ascii="Verdana" w:hAnsi="Verdana"/>
            <w:color w:val="A6A6A6" w:themeColor="background1" w:themeShade="A6"/>
            <w:sz w:val="20"/>
            <w:szCs w:val="20"/>
          </w:rPr>
          <w:t>Return to Overview</w:t>
        </w:r>
      </w:hyperlink>
    </w:p>
    <w:p w:rsidR="009D76AE" w:rsidRPr="00954152" w:rsidRDefault="009D76AE" w:rsidP="009D76AE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9D76AE" w:rsidRPr="00954152" w:rsidRDefault="009D76AE" w:rsidP="009D76AE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G2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>use the standard ruler and compass constructions (perpendicular bisector of a line segment, constructing a perpendicular to a given line from/at a given point, bisecting a given angle); use these to construct given figures and solve loci problems; know that the perpendicular distance from a point to a line is the shortest distance to the line</w:t>
      </w:r>
    </w:p>
    <w:p w:rsidR="009D76AE" w:rsidRPr="00954152" w:rsidRDefault="009D76AE" w:rsidP="009D76AE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G14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use standard units of measure and related concepts (length, area, volume/capacity, mass, time, money, etc.)</w:t>
      </w:r>
      <w:proofErr w:type="gramEnd"/>
    </w:p>
    <w:p w:rsidR="009D76AE" w:rsidRPr="00954152" w:rsidRDefault="009D76AE" w:rsidP="009D76AE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  <w:u w:val="single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G15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measure line segments and angles in geometric figures …</w:t>
      </w:r>
    </w:p>
    <w:p w:rsidR="009D76AE" w:rsidRPr="00954152" w:rsidRDefault="009D76AE" w:rsidP="009D76AE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S2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interpret and construct tables, charts and diagrams, including frequency tables, bar charts, pie charts and pictograms for categorical data, vertical line charts for ungrouped discrete numerical data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>, tables and line graphs for time series data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and know their appropriate use</w:t>
      </w:r>
    </w:p>
    <w:p w:rsidR="009D76AE" w:rsidRPr="00954152" w:rsidRDefault="009D76AE" w:rsidP="009D76AE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S4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interpret, analyse and compare the distributions of data sets from univariate empirical distributions through:</w:t>
      </w:r>
    </w:p>
    <w:p w:rsidR="009D76AE" w:rsidRPr="00954152" w:rsidRDefault="009D76AE" w:rsidP="009D76AE">
      <w:pPr>
        <w:pStyle w:val="ListParagraph"/>
        <w:numPr>
          <w:ilvl w:val="0"/>
          <w:numId w:val="7"/>
        </w:numPr>
        <w:spacing w:after="0"/>
        <w:ind w:left="92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appropriate graphical representation involving discrete, continuous and grouped data</w:t>
      </w:r>
    </w:p>
    <w:p w:rsidR="009D76AE" w:rsidRPr="00954152" w:rsidRDefault="009D76AE" w:rsidP="009D76AE">
      <w:pPr>
        <w:pStyle w:val="ListParagraph"/>
        <w:numPr>
          <w:ilvl w:val="0"/>
          <w:numId w:val="7"/>
        </w:numPr>
        <w:spacing w:after="0"/>
        <w:ind w:left="92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appropriate measures of central tendency (… mode and modal class) and spread (range, including consideration of outliers) </w:t>
      </w:r>
    </w:p>
    <w:p w:rsidR="009D76AE" w:rsidRPr="00954152" w:rsidRDefault="009D76AE" w:rsidP="009D76AE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S5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>apply statistics to describe a population</w:t>
      </w:r>
    </w:p>
    <w:p w:rsidR="009D76AE" w:rsidRPr="00954152" w:rsidRDefault="009D76AE" w:rsidP="009D76AE">
      <w:pPr>
        <w:spacing w:after="0"/>
        <w:ind w:left="567" w:hanging="56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S6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ab/>
        <w:t xml:space="preserve">use and interpret scatter graphs of bivariate data; recognise correlation 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>and know that it does not indicate causation; draw estimated lines of best fit; make predictions; interpolate and extrapolate apparent trends whilst knowing the dangers of so doing</w:t>
      </w:r>
    </w:p>
    <w:p w:rsidR="009D76AE" w:rsidRPr="00954152" w:rsidRDefault="009D76AE" w:rsidP="009D76A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9D76AE" w:rsidRPr="00954152" w:rsidRDefault="009D76AE" w:rsidP="009D76AE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9D76AE" w:rsidRPr="00954152" w:rsidRDefault="009D76AE" w:rsidP="009D76A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be able to read scales on graphs, draw circles, measure angles and </w:t>
      </w:r>
      <w:proofErr w:type="gramStart"/>
      <w:r w:rsidRPr="00954152">
        <w:rPr>
          <w:rFonts w:ascii="Verdana" w:hAnsi="Verdana"/>
          <w:color w:val="0F243E" w:themeColor="text2" w:themeShade="80"/>
          <w:sz w:val="20"/>
          <w:szCs w:val="20"/>
        </w:rPr>
        <w:t>plot coordinates in the first quadrant, and know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that there are 360 degrees in a full turn and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br/>
        <w:t>180 degrees at a point on a straight line.</w:t>
      </w:r>
    </w:p>
    <w:p w:rsidR="009D76AE" w:rsidRPr="00954152" w:rsidRDefault="009D76AE" w:rsidP="009D76A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have experience of tally charts.</w:t>
      </w:r>
    </w:p>
    <w:p w:rsidR="009D76AE" w:rsidRPr="00954152" w:rsidRDefault="009D76AE" w:rsidP="009D76A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will have used inequality notation. </w:t>
      </w:r>
    </w:p>
    <w:p w:rsidR="009D76AE" w:rsidRPr="00954152" w:rsidRDefault="009D76AE" w:rsidP="009D76A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must be able to find the midpoint of two numbers. </w:t>
      </w:r>
    </w:p>
    <w:p w:rsidR="009D76AE" w:rsidRPr="00954152" w:rsidRDefault="009D76AE" w:rsidP="009D76A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use the correct notation for time using 12- and 24-hour clocks.</w:t>
      </w:r>
    </w:p>
    <w:p w:rsidR="009D76AE" w:rsidRPr="00954152" w:rsidRDefault="009D76AE" w:rsidP="009D76A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9D76AE" w:rsidRPr="00954152" w:rsidRDefault="009D76AE" w:rsidP="009D76AE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9D76AE" w:rsidRPr="00954152" w:rsidRDefault="009D76AE" w:rsidP="009D76A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Mean, median, mode, range, average, discrete, continuous, qualitative, quantitative, data, scatter graph, line of best fit, correlation, positive, negative, sample, population, stem and leaf, frequency, table, sort, pie chart, estimate</w:t>
      </w:r>
    </w:p>
    <w:p w:rsidR="009D76AE" w:rsidRPr="00954152" w:rsidRDefault="009D76AE" w:rsidP="009D76A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9D76AE" w:rsidRPr="00954152" w:rsidRDefault="009D76AE" w:rsidP="009D76AE">
      <w:pPr>
        <w:rPr>
          <w:color w:val="0F243E" w:themeColor="text2" w:themeShade="80"/>
        </w:rPr>
      </w:pPr>
      <w:r w:rsidRPr="00954152">
        <w:rPr>
          <w:color w:val="0F243E" w:themeColor="text2" w:themeShade="80"/>
        </w:rPr>
        <w:br w:type="page"/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153"/>
        <w:gridCol w:w="2529"/>
      </w:tblGrid>
      <w:tr w:rsidR="009D76AE" w:rsidRPr="00954152" w:rsidTr="007D2A12">
        <w:tc>
          <w:tcPr>
            <w:tcW w:w="3816" w:type="pct"/>
            <w:shd w:val="clear" w:color="auto" w:fill="8DB3E2" w:themeFill="text2" w:themeFillTint="66"/>
            <w:vAlign w:val="center"/>
          </w:tcPr>
          <w:p w:rsidR="009D76AE" w:rsidRPr="00954152" w:rsidRDefault="009D76AE" w:rsidP="007D2A12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</w:rPr>
            </w:pPr>
            <w:bookmarkStart w:id="1" w:name="Unit3a"/>
            <w:r w:rsidRPr="00954152">
              <w:rPr>
                <w:rFonts w:ascii="Verdana" w:hAnsi="Verdana"/>
                <w:b/>
                <w:color w:val="0F243E" w:themeColor="text2" w:themeShade="80"/>
              </w:rPr>
              <w:lastRenderedPageBreak/>
              <w:t>3a. Tables</w:t>
            </w:r>
            <w:r>
              <w:rPr>
                <w:rFonts w:ascii="Verdana" w:hAnsi="Verdana"/>
                <w:b/>
                <w:color w:val="0F243E" w:themeColor="text2" w:themeShade="80"/>
              </w:rPr>
              <w:t>, charts and graphs</w:t>
            </w:r>
          </w:p>
          <w:p w:rsidR="009D76AE" w:rsidRPr="00954152" w:rsidRDefault="009D76AE" w:rsidP="007D2A12">
            <w:pPr>
              <w:spacing w:line="276" w:lineRule="auto"/>
              <w:rPr>
                <w:rFonts w:ascii="Verdana" w:hAnsi="Verdana"/>
                <w:color w:val="0F243E" w:themeColor="text2" w:themeShade="80"/>
              </w:rPr>
            </w:pPr>
            <w:r w:rsidRPr="00954152">
              <w:rPr>
                <w:rFonts w:ascii="Verdana" w:hAnsi="Verdana"/>
                <w:color w:val="0F243E" w:themeColor="text2" w:themeShade="80"/>
              </w:rPr>
              <w:t>(G14, S2, S4, S5)</w:t>
            </w:r>
            <w:bookmarkEnd w:id="1"/>
          </w:p>
        </w:tc>
        <w:tc>
          <w:tcPr>
            <w:tcW w:w="1184" w:type="pct"/>
            <w:shd w:val="clear" w:color="auto" w:fill="8DB3E2" w:themeFill="text2" w:themeFillTint="66"/>
          </w:tcPr>
          <w:p w:rsidR="009D76AE" w:rsidRPr="00954152" w:rsidRDefault="009D76AE" w:rsidP="007D2A12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</w:rPr>
              <w:t>Teaching time</w:t>
            </w:r>
          </w:p>
          <w:p w:rsidR="009D76AE" w:rsidRPr="00954152" w:rsidRDefault="009D76AE" w:rsidP="007D2A12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</w:rPr>
            </w:pPr>
            <w:r>
              <w:rPr>
                <w:rFonts w:ascii="Verdana" w:hAnsi="Verdana"/>
                <w:color w:val="0F243E" w:themeColor="text2" w:themeShade="80"/>
              </w:rPr>
              <w:t xml:space="preserve">10-12 </w:t>
            </w:r>
            <w:r w:rsidRPr="00954152">
              <w:rPr>
                <w:rFonts w:ascii="Verdana" w:hAnsi="Verdana"/>
                <w:color w:val="0F243E" w:themeColor="text2" w:themeShade="80"/>
              </w:rPr>
              <w:t>hours</w:t>
            </w:r>
          </w:p>
        </w:tc>
      </w:tr>
    </w:tbl>
    <w:p w:rsidR="009D76AE" w:rsidRPr="00954152" w:rsidRDefault="009D76AE" w:rsidP="009D76AE">
      <w:pPr>
        <w:spacing w:before="240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9D76AE" w:rsidRPr="00954152" w:rsidRDefault="009D76AE" w:rsidP="009D76A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9D76AE" w:rsidRPr="00954152" w:rsidRDefault="009D76AE" w:rsidP="009D76AE">
      <w:pPr>
        <w:pStyle w:val="ListParagraph"/>
        <w:numPr>
          <w:ilvl w:val="0"/>
          <w:numId w:val="8"/>
        </w:numPr>
        <w:spacing w:after="0"/>
        <w:ind w:left="357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suitable data collection techniques (data to be integer and decimal values); </w:t>
      </w:r>
    </w:p>
    <w:p w:rsidR="009D76AE" w:rsidRPr="00954152" w:rsidRDefault="009D76AE" w:rsidP="009D76AE">
      <w:pPr>
        <w:pStyle w:val="ListParagraph"/>
        <w:numPr>
          <w:ilvl w:val="0"/>
          <w:numId w:val="8"/>
        </w:numPr>
        <w:spacing w:after="0"/>
        <w:ind w:left="357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Design and use data-collection sheets for grouped, discrete and continuous data, use inequalities for grouped data, and introduce ≤ and ≥ signs; Sort, classify and tabulate data, both discrete and continuous quantitative data, and qualitative data;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Extract data from lists and tables; </w:t>
      </w:r>
    </w:p>
    <w:p w:rsidR="009D76AE" w:rsidRPr="004274D9" w:rsidRDefault="009D76AE" w:rsidP="009D76AE">
      <w:pPr>
        <w:pStyle w:val="ListParagraph"/>
        <w:numPr>
          <w:ilvl w:val="0"/>
          <w:numId w:val="8"/>
        </w:numPr>
        <w:spacing w:after="0"/>
        <w:ind w:left="357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4274D9">
        <w:rPr>
          <w:rFonts w:ascii="Verdana" w:hAnsi="Verdana"/>
          <w:color w:val="0F243E" w:themeColor="text2" w:themeShade="80"/>
          <w:sz w:val="20"/>
          <w:szCs w:val="20"/>
        </w:rPr>
        <w:t xml:space="preserve">Use correct notation for time, 12- and 24-hour clock and work out time taken for a journey from a timetable; </w:t>
      </w:r>
    </w:p>
    <w:p w:rsidR="009D76AE" w:rsidRPr="00954152" w:rsidRDefault="009D76AE" w:rsidP="009D76AE">
      <w:pPr>
        <w:pStyle w:val="ListParagraph"/>
        <w:numPr>
          <w:ilvl w:val="0"/>
          <w:numId w:val="8"/>
        </w:numPr>
        <w:spacing w:after="0"/>
        <w:ind w:left="357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Construct tables for time–series data; </w:t>
      </w:r>
    </w:p>
    <w:p w:rsidR="009D76AE" w:rsidRPr="00ED707F" w:rsidRDefault="009D76AE" w:rsidP="009D76AE">
      <w:pPr>
        <w:pStyle w:val="ListParagraph"/>
        <w:numPr>
          <w:ilvl w:val="0"/>
          <w:numId w:val="8"/>
        </w:numPr>
        <w:spacing w:after="0"/>
        <w:ind w:left="357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ED707F">
        <w:rPr>
          <w:rFonts w:ascii="Verdana" w:hAnsi="Verdana"/>
          <w:color w:val="0F243E" w:themeColor="text2" w:themeShade="80"/>
          <w:sz w:val="20"/>
          <w:szCs w:val="20"/>
        </w:rPr>
        <w:t xml:space="preserve">Design, complete and use two-way tables for discrete and grouped data; </w:t>
      </w:r>
    </w:p>
    <w:p w:rsidR="009D76AE" w:rsidRPr="00954152" w:rsidRDefault="009D76AE" w:rsidP="009D76AE">
      <w:pPr>
        <w:pStyle w:val="ListParagraph"/>
        <w:numPr>
          <w:ilvl w:val="0"/>
          <w:numId w:val="8"/>
        </w:numPr>
        <w:spacing w:after="0"/>
        <w:ind w:left="357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Calculate the total frequency from a frequency table; </w:t>
      </w:r>
    </w:p>
    <w:p w:rsidR="009D76AE" w:rsidRPr="00954152" w:rsidRDefault="009D76AE" w:rsidP="009D76AE">
      <w:pPr>
        <w:pStyle w:val="ListParagraph"/>
        <w:numPr>
          <w:ilvl w:val="0"/>
          <w:numId w:val="8"/>
        </w:numPr>
        <w:spacing w:after="0"/>
        <w:ind w:left="357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Read off frequency values from a table; </w:t>
      </w:r>
    </w:p>
    <w:p w:rsidR="009D76AE" w:rsidRPr="00954152" w:rsidRDefault="009D76AE" w:rsidP="009D76AE">
      <w:pPr>
        <w:pStyle w:val="ListParagraph"/>
        <w:numPr>
          <w:ilvl w:val="0"/>
          <w:numId w:val="8"/>
        </w:numPr>
        <w:spacing w:after="0"/>
        <w:ind w:left="357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Read off frequency values from a frequency table; </w:t>
      </w:r>
    </w:p>
    <w:p w:rsidR="009D76AE" w:rsidRPr="00954152" w:rsidRDefault="009D76AE" w:rsidP="009D76AE">
      <w:pPr>
        <w:pStyle w:val="ListParagraph"/>
        <w:numPr>
          <w:ilvl w:val="0"/>
          <w:numId w:val="8"/>
        </w:numPr>
        <w:spacing w:after="0"/>
        <w:ind w:left="357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greatest and least values from a frequency table; </w:t>
      </w:r>
    </w:p>
    <w:p w:rsidR="009D76AE" w:rsidRPr="00954152" w:rsidRDefault="009D76AE" w:rsidP="009D76AE">
      <w:pPr>
        <w:pStyle w:val="ListParagraph"/>
        <w:numPr>
          <w:ilvl w:val="0"/>
          <w:numId w:val="8"/>
        </w:numPr>
        <w:spacing w:after="0"/>
        <w:ind w:left="357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Identify the mode from a frequency table; </w:t>
      </w:r>
    </w:p>
    <w:p w:rsidR="009D76AE" w:rsidRDefault="009D76AE" w:rsidP="009D76AE">
      <w:pPr>
        <w:pStyle w:val="ListParagraph"/>
        <w:numPr>
          <w:ilvl w:val="0"/>
          <w:numId w:val="8"/>
        </w:numPr>
        <w:spacing w:after="0"/>
        <w:ind w:left="357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Identify the modal class from a grouped frequency table</w:t>
      </w:r>
      <w:r>
        <w:rPr>
          <w:rFonts w:ascii="Verdana" w:hAnsi="Verdana"/>
          <w:color w:val="0F243E" w:themeColor="text2" w:themeShade="80"/>
          <w:sz w:val="20"/>
          <w:szCs w:val="20"/>
        </w:rPr>
        <w:t>;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</w:p>
    <w:p w:rsidR="009D76AE" w:rsidRPr="00954152" w:rsidRDefault="009D76AE" w:rsidP="009D76AE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Plotting coordinates in first quadrant and read graph scales in multiples; </w:t>
      </w:r>
    </w:p>
    <w:p w:rsidR="009D76AE" w:rsidRPr="00954152" w:rsidRDefault="009D76AE" w:rsidP="009D76AE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Produce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 and interpret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: </w:t>
      </w:r>
    </w:p>
    <w:p w:rsidR="009D76AE" w:rsidRDefault="009D76AE" w:rsidP="009D76AE">
      <w:pPr>
        <w:pStyle w:val="ListParagraph"/>
        <w:numPr>
          <w:ilvl w:val="1"/>
          <w:numId w:val="9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pictograms;</w:t>
      </w:r>
    </w:p>
    <w:p w:rsidR="009D76AE" w:rsidRDefault="009D76AE" w:rsidP="009D76AE">
      <w:pPr>
        <w:pStyle w:val="ListParagraph"/>
        <w:numPr>
          <w:ilvl w:val="1"/>
          <w:numId w:val="9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composite bar charts;</w:t>
      </w:r>
    </w:p>
    <w:p w:rsidR="009D76AE" w:rsidRDefault="009D76AE" w:rsidP="009D76AE">
      <w:pPr>
        <w:pStyle w:val="ListParagraph"/>
        <w:numPr>
          <w:ilvl w:val="1"/>
          <w:numId w:val="9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dual/comparative bar charts for categorical and ungrouped discrete data;</w:t>
      </w:r>
    </w:p>
    <w:p w:rsidR="009D76AE" w:rsidRDefault="009D76AE" w:rsidP="009D76AE">
      <w:pPr>
        <w:pStyle w:val="ListParagraph"/>
        <w:numPr>
          <w:ilvl w:val="1"/>
          <w:numId w:val="9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bar-line charts;</w:t>
      </w:r>
    </w:p>
    <w:p w:rsidR="009D76AE" w:rsidRDefault="009D76AE" w:rsidP="009D76AE">
      <w:pPr>
        <w:pStyle w:val="ListParagraph"/>
        <w:numPr>
          <w:ilvl w:val="1"/>
          <w:numId w:val="9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vertical line charts;</w:t>
      </w:r>
    </w:p>
    <w:p w:rsidR="009D76AE" w:rsidRDefault="009D76AE" w:rsidP="009D76AE">
      <w:pPr>
        <w:pStyle w:val="ListParagraph"/>
        <w:numPr>
          <w:ilvl w:val="1"/>
          <w:numId w:val="9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line graphs;</w:t>
      </w:r>
    </w:p>
    <w:p w:rsidR="009D76AE" w:rsidRDefault="009D76AE" w:rsidP="009D76AE">
      <w:pPr>
        <w:pStyle w:val="ListParagraph"/>
        <w:numPr>
          <w:ilvl w:val="1"/>
          <w:numId w:val="9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line graphs for time–series data;</w:t>
      </w:r>
    </w:p>
    <w:p w:rsidR="009D76AE" w:rsidRDefault="009D76AE" w:rsidP="009D76AE">
      <w:pPr>
        <w:pStyle w:val="ListParagraph"/>
        <w:numPr>
          <w:ilvl w:val="1"/>
          <w:numId w:val="9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histograms with equal class intervals;</w:t>
      </w:r>
    </w:p>
    <w:p w:rsidR="009D76AE" w:rsidRDefault="009D76AE" w:rsidP="009D76AE">
      <w:pPr>
        <w:pStyle w:val="ListParagraph"/>
        <w:numPr>
          <w:ilvl w:val="1"/>
          <w:numId w:val="9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stem and leaf (including back-to-back);</w:t>
      </w:r>
    </w:p>
    <w:p w:rsidR="009D76AE" w:rsidRPr="00954152" w:rsidRDefault="009D76AE" w:rsidP="009D76AE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Calculate total population from a bar chart or table; </w:t>
      </w:r>
    </w:p>
    <w:p w:rsidR="009D76AE" w:rsidRPr="00954152" w:rsidRDefault="009D76AE" w:rsidP="009D76AE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greatest and least values from a bar chart or table; </w:t>
      </w:r>
    </w:p>
    <w:p w:rsidR="009D76AE" w:rsidRPr="00954152" w:rsidRDefault="009D76AE" w:rsidP="009D76AE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Find the mode from a stem and leaf diagram;</w:t>
      </w:r>
    </w:p>
    <w:p w:rsidR="009D76AE" w:rsidRPr="00954152" w:rsidRDefault="009D76AE" w:rsidP="009D76AE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Identify the mode from a bar chart; </w:t>
      </w:r>
    </w:p>
    <w:p w:rsidR="009D76AE" w:rsidRDefault="009D76AE" w:rsidP="009D76AE">
      <w:pPr>
        <w:pStyle w:val="ListParagraph"/>
        <w:numPr>
          <w:ilvl w:val="0"/>
          <w:numId w:val="8"/>
        </w:numPr>
        <w:spacing w:after="0"/>
        <w:ind w:left="357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B95A7E">
        <w:rPr>
          <w:rFonts w:ascii="Verdana" w:hAnsi="Verdana"/>
          <w:color w:val="0F243E" w:themeColor="text2" w:themeShade="80"/>
          <w:sz w:val="20"/>
          <w:szCs w:val="20"/>
        </w:rPr>
        <w:t>Recognise simple patterns, characteristic</w:t>
      </w:r>
      <w:r>
        <w:rPr>
          <w:rFonts w:ascii="Verdana" w:hAnsi="Verdana"/>
          <w:color w:val="0F243E" w:themeColor="text2" w:themeShade="80"/>
          <w:sz w:val="20"/>
          <w:szCs w:val="20"/>
        </w:rPr>
        <w:t xml:space="preserve"> and 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>relationships in bar charts and line graphs</w:t>
      </w:r>
      <w:r>
        <w:rPr>
          <w:rFonts w:ascii="Verdana" w:hAnsi="Verdana"/>
          <w:color w:val="0F243E" w:themeColor="text2" w:themeShade="80"/>
          <w:sz w:val="20"/>
          <w:szCs w:val="20"/>
        </w:rPr>
        <w:t>;</w:t>
      </w:r>
      <w:r w:rsidRPr="00B95A7E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</w:p>
    <w:p w:rsidR="009D76AE" w:rsidRPr="00954152" w:rsidRDefault="009D76AE" w:rsidP="009D76AE">
      <w:pPr>
        <w:pStyle w:val="ListParagraph"/>
        <w:numPr>
          <w:ilvl w:val="0"/>
          <w:numId w:val="8"/>
        </w:numPr>
        <w:spacing w:after="0"/>
        <w:ind w:left="357" w:hanging="357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Interpret and discuss </w:t>
      </w:r>
      <w:r>
        <w:rPr>
          <w:rFonts w:ascii="Verdana" w:hAnsi="Verdana"/>
          <w:color w:val="0F243E" w:themeColor="text2" w:themeShade="80"/>
          <w:sz w:val="20"/>
          <w:szCs w:val="20"/>
        </w:rPr>
        <w:t>any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data</w:t>
      </w:r>
      <w:r>
        <w:rPr>
          <w:rFonts w:ascii="Verdana" w:hAnsi="Verdana"/>
          <w:color w:val="0F243E" w:themeColor="text2" w:themeShade="80"/>
          <w:sz w:val="20"/>
          <w:szCs w:val="20"/>
        </w:rPr>
        <w:t>.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</w:t>
      </w:r>
    </w:p>
    <w:p w:rsidR="009D76AE" w:rsidRPr="00954152" w:rsidRDefault="009D76AE" w:rsidP="009D76AE">
      <w:pPr>
        <w:pStyle w:val="ListParagraph"/>
        <w:spacing w:after="0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9D76AE" w:rsidRPr="00954152" w:rsidRDefault="009D76AE" w:rsidP="009D76AE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POSSIBLE SUCCESS CRITERIA </w:t>
      </w:r>
    </w:p>
    <w:p w:rsidR="009D76AE" w:rsidRPr="00954152" w:rsidRDefault="009D76AE" w:rsidP="009D76A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Construct a frequency table for a continuous data set, deciding on appropriate intervals using inequalities</w:t>
      </w:r>
    </w:p>
    <w:p w:rsidR="009D76AE" w:rsidRDefault="009D76AE" w:rsidP="009D76A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Plan a journey using timetables.</w:t>
      </w:r>
    </w:p>
    <w:p w:rsidR="009D76AE" w:rsidRPr="00954152" w:rsidRDefault="009D76AE" w:rsidP="009D76AE">
      <w:pPr>
        <w:spacing w:after="0"/>
        <w:jc w:val="both"/>
        <w:rPr>
          <w:rFonts w:ascii="Verdana" w:hAnsi="Verdana" w:cs="Times New Roman"/>
          <w:color w:val="0F243E"/>
          <w:sz w:val="20"/>
          <w:szCs w:val="20"/>
        </w:rPr>
      </w:pPr>
      <w:r w:rsidRPr="00954152">
        <w:rPr>
          <w:rFonts w:ascii="Verdana" w:hAnsi="Verdana" w:cs="Times New Roman"/>
          <w:color w:val="0F243E"/>
          <w:sz w:val="20"/>
          <w:szCs w:val="20"/>
        </w:rPr>
        <w:t>Decide the most appropriate chart or table given a data set.</w:t>
      </w:r>
    </w:p>
    <w:p w:rsidR="009D76AE" w:rsidRPr="00954152" w:rsidRDefault="009D76AE" w:rsidP="009D76AE">
      <w:pPr>
        <w:spacing w:after="0"/>
        <w:jc w:val="both"/>
        <w:rPr>
          <w:rFonts w:ascii="Verdana" w:hAnsi="Verdana" w:cs="Times New Roman"/>
          <w:color w:val="0F243E"/>
          <w:sz w:val="20"/>
          <w:szCs w:val="20"/>
        </w:rPr>
      </w:pPr>
      <w:r w:rsidRPr="00954152">
        <w:rPr>
          <w:rFonts w:ascii="Verdana" w:hAnsi="Verdana" w:cs="Times New Roman"/>
          <w:color w:val="0F243E"/>
          <w:sz w:val="20"/>
          <w:szCs w:val="20"/>
        </w:rPr>
        <w:t>State the mode, smallest value or largest value from a stem and leaf diagram.</w:t>
      </w:r>
    </w:p>
    <w:p w:rsidR="009D76AE" w:rsidRDefault="009D76AE" w:rsidP="009D76A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9D76AE" w:rsidRDefault="009D76AE" w:rsidP="009D76A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9D76AE" w:rsidRDefault="009D76AE" w:rsidP="009D76A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9D76AE" w:rsidRDefault="009D76AE" w:rsidP="009D76A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9D76AE" w:rsidRDefault="009D76AE" w:rsidP="009D76A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9D76AE" w:rsidRPr="00954152" w:rsidRDefault="009D76AE" w:rsidP="009D76A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F31504" w:rsidRDefault="00F31504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>
        <w:rPr>
          <w:rFonts w:ascii="Verdana" w:hAnsi="Verdana"/>
          <w:b/>
          <w:color w:val="0F243E" w:themeColor="text2" w:themeShade="80"/>
          <w:sz w:val="20"/>
          <w:szCs w:val="20"/>
        </w:rPr>
        <w:br w:type="page"/>
      </w:r>
    </w:p>
    <w:p w:rsidR="009D76AE" w:rsidRDefault="009D76AE" w:rsidP="009D76AE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AA6CCC">
        <w:rPr>
          <w:rFonts w:ascii="Verdana" w:hAnsi="Verdana"/>
          <w:b/>
          <w:color w:val="0F243E" w:themeColor="text2" w:themeShade="80"/>
          <w:sz w:val="20"/>
          <w:szCs w:val="20"/>
        </w:rPr>
        <w:lastRenderedPageBreak/>
        <w:t>OPPORTUNITIES FOR REASONING/PROBLEM SOLVING</w:t>
      </w:r>
    </w:p>
    <w:p w:rsidR="009D76AE" w:rsidRDefault="009D76AE" w:rsidP="009D76AE">
      <w:pPr>
        <w:spacing w:after="0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Misleading graphs, charts or tables can provide an opportunity for students to critically evaluate the way information is pres</w:t>
      </w:r>
      <w:bookmarkStart w:id="2" w:name="_GoBack"/>
      <w:bookmarkEnd w:id="2"/>
      <w:r>
        <w:rPr>
          <w:rFonts w:ascii="Verdana" w:hAnsi="Verdana"/>
          <w:color w:val="0F243E" w:themeColor="text2" w:themeShade="80"/>
          <w:sz w:val="20"/>
          <w:szCs w:val="20"/>
        </w:rPr>
        <w:t xml:space="preserve">ented. </w:t>
      </w:r>
    </w:p>
    <w:p w:rsidR="009D76AE" w:rsidRDefault="009D76AE" w:rsidP="009D76AE">
      <w:pPr>
        <w:spacing w:after="0"/>
        <w:rPr>
          <w:rFonts w:ascii="Verdana" w:hAnsi="Verdana"/>
          <w:b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Students should be able to decide what the scales on any axis should be to be able to present information.</w:t>
      </w:r>
    </w:p>
    <w:p w:rsidR="009D76AE" w:rsidRPr="00954152" w:rsidRDefault="009D76AE" w:rsidP="009D76A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9D76AE" w:rsidRPr="00954152" w:rsidRDefault="009D76AE" w:rsidP="009D76AE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9D76AE" w:rsidRDefault="009D76AE" w:rsidP="009D76A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struggle to make the link between what the data in a frequency table represents, so for example may state the ‘frequency’ rather than the interval when asked for the modal group.</w:t>
      </w:r>
    </w:p>
    <w:p w:rsidR="009D76AE" w:rsidRPr="00954152" w:rsidRDefault="009D76AE" w:rsidP="009D76A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9D76AE" w:rsidRPr="00954152" w:rsidRDefault="009D76AE" w:rsidP="009D76AE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9D76AE" w:rsidRPr="00954152" w:rsidRDefault="009D76AE" w:rsidP="009D76AE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Other averages are covered in unit 5, but you may choose to cover them in this unit.</w:t>
      </w:r>
    </w:p>
    <w:p w:rsidR="009D76AE" w:rsidRPr="00954152" w:rsidRDefault="009D76AE" w:rsidP="009D76AE">
      <w:pPr>
        <w:spacing w:after="0"/>
        <w:jc w:val="both"/>
        <w:rPr>
          <w:color w:val="0F243E" w:themeColor="text2" w:themeShade="80"/>
          <w:sz w:val="24"/>
          <w:szCs w:val="24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Ensure that students are given the opportunity to draw and complete two-way tables from words.</w:t>
      </w:r>
    </w:p>
    <w:p w:rsidR="009D76AE" w:rsidRPr="00954152" w:rsidRDefault="009D76AE" w:rsidP="009D76AE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Ensure that you include a variety of scales, including decimal numbers of millions and thousands, time scales in hours, minutes, </w:t>
      </w:r>
      <w:proofErr w:type="gramStart"/>
      <w:r w:rsidRPr="00954152">
        <w:rPr>
          <w:rFonts w:ascii="Verdana" w:hAnsi="Verdana"/>
          <w:color w:val="0F243E"/>
          <w:sz w:val="20"/>
          <w:szCs w:val="20"/>
        </w:rPr>
        <w:t>seconds</w:t>
      </w:r>
      <w:proofErr w:type="gramEnd"/>
      <w:r w:rsidRPr="00954152">
        <w:rPr>
          <w:rFonts w:ascii="Verdana" w:hAnsi="Verdana"/>
          <w:color w:val="0F243E"/>
          <w:sz w:val="20"/>
          <w:szCs w:val="20"/>
        </w:rPr>
        <w:t xml:space="preserve">. </w:t>
      </w:r>
    </w:p>
    <w:p w:rsidR="009D76AE" w:rsidRPr="00954152" w:rsidRDefault="009D76AE" w:rsidP="009D76AE">
      <w:pPr>
        <w:spacing w:after="0"/>
        <w:jc w:val="both"/>
        <w:rPr>
          <w:rFonts w:ascii="Verdana" w:hAnsi="Verdana"/>
          <w:b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>Misleading graphs are a useful life skill.</w:t>
      </w:r>
    </w:p>
    <w:p w:rsidR="009D76AE" w:rsidRPr="00954152" w:rsidRDefault="009D76AE" w:rsidP="009D76AE">
      <w:pPr>
        <w:spacing w:after="0"/>
        <w:jc w:val="both"/>
        <w:rPr>
          <w:rFonts w:ascii="Verdana" w:hAnsi="Verdana"/>
          <w:b/>
          <w:color w:val="0F243E"/>
          <w:sz w:val="20"/>
          <w:szCs w:val="20"/>
        </w:rPr>
      </w:pPr>
    </w:p>
    <w:p w:rsidR="006822B8" w:rsidRPr="009D76AE" w:rsidRDefault="006822B8" w:rsidP="009D76AE"/>
    <w:sectPr w:rsidR="006822B8" w:rsidRPr="009D76AE" w:rsidSect="00CE60A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F31504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4</w:t>
    </w:r>
    <w:r>
      <w:fldChar w:fldCharType="end"/>
    </w:r>
  </w:p>
  <w:p w:rsidR="00481D02" w:rsidRPr="00BA2A5D" w:rsidRDefault="00F31504" w:rsidP="00E925C3">
    <w:pPr>
      <w:pStyle w:val="Footerodd"/>
      <w:tabs>
        <w:tab w:val="right" w:pos="9639"/>
      </w:tabs>
    </w:pPr>
    <w:r>
      <w:tab/>
    </w:r>
    <w:r w:rsidRPr="009D798A">
      <w:t>Pearson Edexcel Level 1/Level 2 GCSE</w:t>
    </w:r>
    <w:r>
      <w:t xml:space="preserve"> (9 – 1)</w:t>
    </w:r>
    <w:r w:rsidRPr="009D798A">
      <w:t xml:space="preserve"> in Mathematics</w:t>
    </w:r>
    <w:r>
      <w:t xml:space="preserve"> </w:t>
    </w:r>
    <w:r>
      <w:br/>
    </w:r>
    <w:r>
      <w:tab/>
      <w:t>Two-year Scheme of Work</w:t>
    </w:r>
    <w:r w:rsidRPr="009D798A">
      <w:t xml:space="preserve"> – </w:t>
    </w:r>
    <w:r>
      <w:t>Issue</w:t>
    </w:r>
    <w:r w:rsidRPr="009D798A">
      <w:t xml:space="preserve"> </w:t>
    </w:r>
    <w:r>
      <w:t>2</w:t>
    </w:r>
    <w:r w:rsidRPr="009D798A">
      <w:t xml:space="preserve"> – </w:t>
    </w:r>
    <w:r>
      <w:t xml:space="preserve">November </w:t>
    </w:r>
    <w:r w:rsidRPr="009D798A">
      <w:t>201</w:t>
    </w:r>
    <w:r>
      <w:t>5</w:t>
    </w:r>
    <w:r w:rsidRPr="009D798A">
      <w:t xml:space="preserve"> © Pearson Education </w:t>
    </w:r>
    <w:r w:rsidRPr="008E751B">
      <w:t>Limited</w:t>
    </w:r>
    <w:r w:rsidRPr="009D798A">
      <w:t xml:space="preserve"> 201</w:t>
    </w:r>
    <w:r>
      <w:t xml:space="preserve">5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F31504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3</w:t>
    </w:r>
    <w:r>
      <w:fldChar w:fldCharType="end"/>
    </w:r>
  </w:p>
  <w:p w:rsidR="00481D02" w:rsidRPr="00BA2A5D" w:rsidRDefault="00F31504" w:rsidP="00BA2A5D">
    <w:pPr>
      <w:pStyle w:val="Footerodd"/>
    </w:pPr>
    <w:r w:rsidRPr="009D798A">
      <w:t>Pearson Edexcel Level 1/Level 2 GCSE</w:t>
    </w:r>
    <w:r>
      <w:t xml:space="preserve"> (9 – 1)</w:t>
    </w:r>
    <w:r w:rsidRPr="009D798A">
      <w:t xml:space="preserve"> in Mathematics</w:t>
    </w:r>
    <w:r>
      <w:t xml:space="preserve"> </w:t>
    </w:r>
    <w:r>
      <w:br/>
      <w:t>Two-year Scheme of Work</w:t>
    </w:r>
    <w:r w:rsidRPr="009D798A">
      <w:t xml:space="preserve"> – </w:t>
    </w:r>
    <w:r>
      <w:t>Issue</w:t>
    </w:r>
    <w:r w:rsidRPr="009D798A">
      <w:t xml:space="preserve"> </w:t>
    </w:r>
    <w:r>
      <w:t>2</w:t>
    </w:r>
    <w:r w:rsidRPr="009D798A">
      <w:t xml:space="preserve"> – </w:t>
    </w:r>
    <w:r>
      <w:t xml:space="preserve">November </w:t>
    </w:r>
    <w:r w:rsidRPr="009D798A">
      <w:t>201</w:t>
    </w:r>
    <w:r>
      <w:t>5</w:t>
    </w:r>
    <w:r w:rsidRPr="009D798A">
      <w:t xml:space="preserve"> © Pearson Education </w:t>
    </w:r>
    <w:r w:rsidRPr="008E751B">
      <w:t>Limited</w:t>
    </w:r>
    <w:r w:rsidRPr="009D798A">
      <w:t xml:space="preserve"> 201</w:t>
    </w:r>
    <w: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692BFE" w:rsidRDefault="00F31504" w:rsidP="00BA2A5D">
    <w:pPr>
      <w:pStyle w:val="PageNumber1"/>
      <w:framePr w:wrap="around"/>
    </w:pPr>
    <w:r>
      <w:fldChar w:fldCharType="begin"/>
    </w:r>
    <w:r>
      <w:instrText xml:space="preserve">PAGE  </w:instrText>
    </w:r>
    <w:r>
      <w:fldChar w:fldCharType="separate"/>
    </w:r>
    <w:r>
      <w:t>5</w:t>
    </w:r>
    <w:r>
      <w:fldChar w:fldCharType="end"/>
    </w:r>
  </w:p>
  <w:p w:rsidR="00481D02" w:rsidRPr="00BA2A5D" w:rsidRDefault="00F31504" w:rsidP="00BA2A5D">
    <w:pPr>
      <w:pStyle w:val="Footerodd"/>
    </w:pPr>
    <w:r w:rsidRPr="009D798A">
      <w:t>Pearson Edexcel Level 1/Level 2 GCSE</w:t>
    </w:r>
    <w:r>
      <w:t xml:space="preserve"> (9 - 1)</w:t>
    </w:r>
    <w:r w:rsidRPr="009D798A">
      <w:t xml:space="preserve"> in Mathematics</w:t>
    </w:r>
    <w:r>
      <w:t xml:space="preserve"> </w:t>
    </w:r>
    <w:r>
      <w:br/>
    </w:r>
    <w:r w:rsidRPr="009D798A">
      <w:t xml:space="preserve">Specification – </w:t>
    </w:r>
    <w:r>
      <w:t>Issue</w:t>
    </w:r>
    <w:r w:rsidRPr="009D798A">
      <w:t xml:space="preserve"> 1 – </w:t>
    </w:r>
    <w:r>
      <w:t xml:space="preserve">August </w:t>
    </w:r>
    <w:proofErr w:type="gramStart"/>
    <w:r w:rsidRPr="009D798A">
      <w:t>2014  ©</w:t>
    </w:r>
    <w:proofErr w:type="gramEnd"/>
    <w:r w:rsidRPr="009D798A">
      <w:t xml:space="preserve"> Pearson Education </w:t>
    </w:r>
    <w:r w:rsidRPr="008E751B">
      <w:t>Limited</w:t>
    </w:r>
    <w:r w:rsidRPr="009D798A">
      <w:t xml:space="preserve"> 2014</w:t>
    </w:r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D02" w:rsidRPr="00715FD9" w:rsidRDefault="00F31504" w:rsidP="00715F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A24660"/>
    <w:multiLevelType w:val="hybridMultilevel"/>
    <w:tmpl w:val="1FFE9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967044"/>
    <w:multiLevelType w:val="hybridMultilevel"/>
    <w:tmpl w:val="539C0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544A02"/>
    <w:multiLevelType w:val="hybridMultilevel"/>
    <w:tmpl w:val="FB06A4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A1"/>
    <w:rsid w:val="0026276C"/>
    <w:rsid w:val="004028EB"/>
    <w:rsid w:val="006822B8"/>
    <w:rsid w:val="007C64E1"/>
    <w:rsid w:val="009D76AE"/>
    <w:rsid w:val="009F2E0F"/>
    <w:rsid w:val="00CD3C2E"/>
    <w:rsid w:val="00CE60A1"/>
    <w:rsid w:val="00F3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A1"/>
    <w:pPr>
      <w:ind w:left="720"/>
      <w:contextualSpacing/>
    </w:pPr>
  </w:style>
  <w:style w:type="table" w:styleId="TableGrid">
    <w:name w:val="Table Grid"/>
    <w:basedOn w:val="TableNormal"/>
    <w:uiPriority w:val="59"/>
    <w:rsid w:val="00CE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0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A1"/>
  </w:style>
  <w:style w:type="paragraph" w:customStyle="1" w:styleId="PageNumber1">
    <w:name w:val="Page Number1"/>
    <w:rsid w:val="00CE60A1"/>
    <w:pPr>
      <w:framePr w:wrap="around" w:vAnchor="text" w:hAnchor="margin" w:xAlign="outside" w:y="1"/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Footerodd">
    <w:name w:val="Footer odd"/>
    <w:rsid w:val="00CE60A1"/>
    <w:pPr>
      <w:pBdr>
        <w:top w:val="single" w:sz="12" w:space="2" w:color="AACAE6"/>
      </w:pBdr>
      <w:spacing w:after="0" w:line="200" w:lineRule="atLeast"/>
    </w:pPr>
    <w:rPr>
      <w:rFonts w:ascii="Verdana" w:eastAsia="Times New Roman" w:hAnsi="Verdana" w:cs="Times New Roman"/>
      <w:sz w:val="1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0A1"/>
    <w:pPr>
      <w:ind w:left="720"/>
      <w:contextualSpacing/>
    </w:pPr>
  </w:style>
  <w:style w:type="table" w:styleId="TableGrid">
    <w:name w:val="Table Grid"/>
    <w:basedOn w:val="TableNormal"/>
    <w:uiPriority w:val="59"/>
    <w:rsid w:val="00CE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60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0A1"/>
  </w:style>
  <w:style w:type="paragraph" w:customStyle="1" w:styleId="PageNumber1">
    <w:name w:val="Page Number1"/>
    <w:rsid w:val="00CE60A1"/>
    <w:pPr>
      <w:framePr w:wrap="around" w:vAnchor="text" w:hAnchor="margin" w:xAlign="outside" w:y="1"/>
      <w:spacing w:after="0" w:line="240" w:lineRule="auto"/>
    </w:pPr>
    <w:rPr>
      <w:rFonts w:ascii="Verdana" w:eastAsia="Times New Roman" w:hAnsi="Verdana" w:cs="Times New Roman"/>
      <w:noProof/>
      <w:sz w:val="20"/>
      <w:szCs w:val="20"/>
    </w:rPr>
  </w:style>
  <w:style w:type="paragraph" w:customStyle="1" w:styleId="Footerodd">
    <w:name w:val="Footer odd"/>
    <w:rsid w:val="00CE60A1"/>
    <w:pPr>
      <w:pBdr>
        <w:top w:val="single" w:sz="12" w:space="2" w:color="AACAE6"/>
      </w:pBdr>
      <w:spacing w:after="0" w:line="200" w:lineRule="atLeast"/>
    </w:pPr>
    <w:rPr>
      <w:rFonts w:ascii="Verdana" w:eastAsia="Times New Roman" w:hAnsi="Verdana" w:cs="Times New Roman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3E8F7AE8</Template>
  <TotalTime>0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3</cp:revision>
  <dcterms:created xsi:type="dcterms:W3CDTF">2016-07-08T07:19:00Z</dcterms:created>
  <dcterms:modified xsi:type="dcterms:W3CDTF">2016-07-08T07:19:00Z</dcterms:modified>
</cp:coreProperties>
</file>