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3" w:rsidRPr="00954152" w:rsidRDefault="00F65713" w:rsidP="00F65713">
      <w:pPr>
        <w:jc w:val="both"/>
        <w:rPr>
          <w:b/>
          <w:color w:val="0F243E" w:themeColor="text2" w:themeShade="80"/>
        </w:rPr>
      </w:pP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firstRow="1" w:lastRow="0" w:firstColumn="1" w:lastColumn="0" w:noHBand="0" w:noVBand="1"/>
      </w:tblPr>
      <w:tblGrid>
        <w:gridCol w:w="10682"/>
      </w:tblGrid>
      <w:tr w:rsidR="00F65713" w:rsidRPr="00954152" w:rsidTr="005765EB">
        <w:trPr>
          <w:trHeight w:val="870"/>
        </w:trPr>
        <w:tc>
          <w:tcPr>
            <w:tcW w:w="5000" w:type="pct"/>
            <w:shd w:val="clear" w:color="auto" w:fill="0F243E" w:themeFill="text2" w:themeFillShade="80"/>
            <w:vAlign w:val="center"/>
          </w:tcPr>
          <w:p w:rsidR="00F65713" w:rsidRPr="00954152" w:rsidRDefault="00F65713" w:rsidP="005765EB">
            <w:pPr>
              <w:spacing w:line="276" w:lineRule="auto"/>
              <w:rPr>
                <w:rFonts w:ascii="Verdana" w:hAnsi="Verdana"/>
                <w:b/>
              </w:rPr>
            </w:pPr>
            <w:bookmarkStart w:id="0" w:name="HUnit5"/>
            <w:r w:rsidRPr="00954152">
              <w:rPr>
                <w:rFonts w:ascii="Verdana" w:hAnsi="Verdana"/>
                <w:b/>
              </w:rPr>
              <w:t>UNIT 5: Angles, polygons, parallel lines; Right-angled triangles: Pythagoras and trigonometry</w:t>
            </w:r>
            <w:bookmarkEnd w:id="0"/>
          </w:p>
        </w:tc>
      </w:tr>
    </w:tbl>
    <w:p w:rsidR="00F65713" w:rsidRPr="00954152" w:rsidRDefault="00F65713" w:rsidP="00F65713">
      <w:pPr>
        <w:spacing w:after="0" w:line="288" w:lineRule="auto"/>
        <w:jc w:val="right"/>
        <w:rPr>
          <w:rFonts w:ascii="Verdana" w:hAnsi="Verdana"/>
          <w:color w:val="A6A6A6" w:themeColor="background1" w:themeShade="A6"/>
          <w:sz w:val="20"/>
          <w:szCs w:val="20"/>
        </w:rPr>
      </w:pPr>
      <w:hyperlink w:anchor="HOverview" w:history="1">
        <w:r w:rsidRPr="00954152">
          <w:rPr>
            <w:rStyle w:val="Hyperlink"/>
            <w:rFonts w:ascii="Verdana" w:hAnsi="Verdana"/>
            <w:color w:val="A6A6A6" w:themeColor="background1" w:themeShade="A6"/>
            <w:sz w:val="20"/>
            <w:szCs w:val="20"/>
          </w:rPr>
          <w:t>Return to Overview</w:t>
        </w:r>
      </w:hyperlink>
    </w:p>
    <w:p w:rsidR="00F65713" w:rsidRPr="00954152" w:rsidRDefault="00F65713" w:rsidP="00F65713">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N7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fractions and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 collecting like terms …</w:t>
      </w:r>
    </w:p>
    <w:p w:rsidR="00F65713" w:rsidRDefault="00F65713" w:rsidP="00F65713">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understand and use standard mathematical formulae;</w:t>
      </w:r>
      <w:r>
        <w:rPr>
          <w:rFonts w:ascii="Verdana" w:eastAsia="Times New Roman" w:hAnsi="Verdana" w:cs="Times New Roman"/>
          <w:color w:val="0F243E" w:themeColor="text2" w:themeShade="80"/>
          <w:sz w:val="20"/>
          <w:szCs w:val="20"/>
          <w:lang w:eastAsia="en-GB"/>
        </w:rPr>
        <w:t xml:space="preserve"> …</w:t>
      </w:r>
    </w:p>
    <w:p w:rsidR="00F65713" w:rsidRDefault="00F65713" w:rsidP="00F65713">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 xml:space="preserve">compare lengths, areas and volumes using ratio notation;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FD255D">
        <w:rPr>
          <w:rFonts w:ascii="Verdana" w:eastAsia="Times New Roman" w:hAnsi="Verdana" w:cs="Times New Roman"/>
          <w:color w:val="0F243E" w:themeColor="text2" w:themeShade="80"/>
          <w:sz w:val="20"/>
          <w:szCs w:val="20"/>
          <w:lang w:eastAsia="en-GB"/>
        </w:rPr>
        <w:t>) and scale factors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 understand and use alternate and corresponding angles on parallel lines; derive and use the sum of angles in a triangle (e.g. to deduce and use the angle sum in any polygon, and to derive properties of regular polygons)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 xml:space="preserve">derive and apply the properties and definitions of: special types of quadrilaterals, including square, rectangle, parallelogram, trapezium, kite and rhombus; … </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and the trigonometric ratios sine, cosine and tan; apply them to find angles and lengths in right-angled triangles … and in two dimensional figures</w:t>
      </w:r>
    </w:p>
    <w:p w:rsidR="00F65713" w:rsidRPr="00954152" w:rsidRDefault="00F65713" w:rsidP="00F65713">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F65713" w:rsidRPr="00954152" w:rsidRDefault="00F65713" w:rsidP="00F65713">
      <w:pPr>
        <w:spacing w:after="0"/>
        <w:jc w:val="both"/>
        <w:rPr>
          <w:rFonts w:ascii="Verdana" w:eastAsia="Times New Roman" w:hAnsi="Verdana" w:cs="Times New Roman"/>
          <w:color w:val="0F243E" w:themeColor="text2" w:themeShade="80"/>
          <w:sz w:val="20"/>
          <w:szCs w:val="20"/>
          <w:u w:val="single"/>
          <w:lang w:eastAsia="en-GB"/>
        </w:rPr>
      </w:pPr>
    </w:p>
    <w:p w:rsidR="00F65713" w:rsidRPr="00954152" w:rsidRDefault="00F65713" w:rsidP="00F65713">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65713" w:rsidRPr="00954152" w:rsidRDefault="00F65713" w:rsidP="00F6571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simple formulae and equations, as preparation for rearranging trig formulae. </w:t>
      </w:r>
    </w:p>
    <w:p w:rsidR="00F65713" w:rsidRPr="00954152" w:rsidRDefault="00F65713" w:rsidP="00F6571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basic angle facts.</w:t>
      </w:r>
    </w:p>
    <w:p w:rsidR="00F65713" w:rsidRPr="00954152" w:rsidRDefault="00F65713" w:rsidP="00F6571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that fractions are more accurate in calculations than rounded percentage or decimal equivalents.</w:t>
      </w:r>
    </w:p>
    <w:p w:rsidR="00F65713" w:rsidRPr="00954152" w:rsidRDefault="00F65713" w:rsidP="00F65713">
      <w:pPr>
        <w:spacing w:after="0"/>
        <w:jc w:val="both"/>
        <w:rPr>
          <w:rFonts w:ascii="Verdana" w:hAnsi="Verdana"/>
          <w:color w:val="0F243E" w:themeColor="text2" w:themeShade="80"/>
          <w:sz w:val="20"/>
          <w:szCs w:val="20"/>
        </w:rPr>
      </w:pPr>
    </w:p>
    <w:p w:rsidR="00F65713" w:rsidRPr="00954152" w:rsidRDefault="00F65713" w:rsidP="00F6571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F65713" w:rsidRPr="00954152" w:rsidRDefault="00F65713" w:rsidP="00F6571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Quadrilateral, angle, polygon, interior, exterior, proof, tessellation, symmetry, parallel, corresponding, alternate, co-interior, vertices, edge, face, sides, Pythagoras’ Theorem, sine, cosine, tan, trigonometry, opposite, hypotenuse, adjacent, ratio, elevation, depression, segment, length </w:t>
      </w:r>
    </w:p>
    <w:p w:rsidR="00C25DDA" w:rsidRDefault="00C25DDA">
      <w:pPr>
        <w:rPr>
          <w:rFonts w:ascii="Verdana" w:hAnsi="Verdana"/>
          <w:b/>
          <w:color w:val="0F243E" w:themeColor="text2" w:themeShade="80"/>
          <w:sz w:val="20"/>
          <w:szCs w:val="20"/>
        </w:rPr>
      </w:pPr>
      <w:r>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8261"/>
        <w:gridCol w:w="2421"/>
      </w:tblGrid>
      <w:tr w:rsidR="00C25DDA" w:rsidRPr="00954152" w:rsidTr="005765EB">
        <w:tc>
          <w:tcPr>
            <w:tcW w:w="3867" w:type="pct"/>
            <w:shd w:val="clear" w:color="auto" w:fill="8DB3E2" w:themeFill="text2" w:themeFillTint="66"/>
            <w:vAlign w:val="center"/>
          </w:tcPr>
          <w:p w:rsidR="00C25DDA" w:rsidRPr="00954152" w:rsidRDefault="00C25DDA" w:rsidP="005765EB">
            <w:pPr>
              <w:spacing w:line="276" w:lineRule="auto"/>
              <w:rPr>
                <w:rFonts w:ascii="Verdana" w:hAnsi="Verdana"/>
                <w:b/>
                <w:color w:val="0F243E" w:themeColor="text2" w:themeShade="80"/>
                <w:szCs w:val="24"/>
              </w:rPr>
            </w:pPr>
            <w:bookmarkStart w:id="1" w:name="HUnit5b"/>
            <w:r w:rsidRPr="00954152">
              <w:rPr>
                <w:rFonts w:ascii="Verdana" w:hAnsi="Verdana"/>
                <w:b/>
                <w:color w:val="0F243E" w:themeColor="text2" w:themeShade="80"/>
                <w:szCs w:val="24"/>
              </w:rPr>
              <w:lastRenderedPageBreak/>
              <w:t xml:space="preserve">5b. Pythagoras’ Theorem and trigonometry </w:t>
            </w:r>
          </w:p>
          <w:p w:rsidR="00C25DDA" w:rsidRPr="00954152" w:rsidRDefault="00C25DDA" w:rsidP="005765EB">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(N7, N8, N15, A4, </w:t>
            </w:r>
            <w:r>
              <w:rPr>
                <w:rFonts w:ascii="Verdana" w:hAnsi="Verdana"/>
                <w:color w:val="0F243E" w:themeColor="text2" w:themeShade="80"/>
                <w:szCs w:val="24"/>
              </w:rPr>
              <w:t xml:space="preserve">A5, R12, </w:t>
            </w:r>
            <w:r w:rsidRPr="00954152">
              <w:rPr>
                <w:rFonts w:ascii="Verdana" w:hAnsi="Verdana"/>
                <w:color w:val="0F243E" w:themeColor="text2" w:themeShade="80"/>
                <w:szCs w:val="24"/>
              </w:rPr>
              <w:t xml:space="preserve">G6, G20, G21) </w:t>
            </w:r>
            <w:bookmarkEnd w:id="1"/>
          </w:p>
        </w:tc>
        <w:tc>
          <w:tcPr>
            <w:tcW w:w="1133" w:type="pct"/>
            <w:shd w:val="clear" w:color="auto" w:fill="8DB3E2" w:themeFill="text2" w:themeFillTint="66"/>
          </w:tcPr>
          <w:p w:rsidR="00C25DDA" w:rsidRPr="00954152" w:rsidRDefault="00C25DDA" w:rsidP="005765EB">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C25DDA" w:rsidRPr="00954152" w:rsidRDefault="00C25DDA" w:rsidP="005765EB">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C25DDA" w:rsidRPr="00954152" w:rsidRDefault="00C25DDA" w:rsidP="00C25DD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C25DDA" w:rsidRPr="00954152" w:rsidRDefault="00C25DDA" w:rsidP="00C25DD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Pythagoras’ Theorem in 2D;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three sides of a triangle, justify if it is right-angled or not;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in a right-angled triangle (including decimal lengths and a range of units);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shorter side in a right-angled triangle;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w:t>
      </w: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given pairs of points;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the use of Pythagoras’ Theorem in surd form;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use and recall the trigonometric ratios sine, cosine and tan, and apply them to find angles and lengths in general triangles in 2D figures;</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trigonometric ratios to solve 2D problems;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angles of elevation and depression; </w:t>
      </w:r>
    </w:p>
    <w:p w:rsidR="00C25DDA" w:rsidRPr="00954152" w:rsidRDefault="00C25DDA" w:rsidP="00C25DD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know the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w:t>
      </w:r>
    </w:p>
    <w:p w:rsidR="00C25DDA" w:rsidRPr="00954152" w:rsidRDefault="00C25DDA" w:rsidP="00C25DDA">
      <w:pPr>
        <w:spacing w:after="0"/>
        <w:jc w:val="both"/>
        <w:rPr>
          <w:rFonts w:ascii="Verdana" w:hAnsi="Verdana"/>
          <w:color w:val="0F243E" w:themeColor="text2" w:themeShade="80"/>
          <w:sz w:val="20"/>
          <w:szCs w:val="20"/>
        </w:rPr>
      </w:pPr>
    </w:p>
    <w:p w:rsidR="00C25DDA" w:rsidRPr="00954152" w:rsidRDefault="00C25DDA" w:rsidP="00C25DD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25DDA" w:rsidRPr="00954152" w:rsidRDefault="00C25DDA" w:rsidP="00C25DD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Does 2, 3, 6 give a right-angled triangle?</w:t>
      </w:r>
      <w:proofErr w:type="gramEnd"/>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Pythagoras’ Theorem and when to use trigonometry.</w:t>
      </w:r>
    </w:p>
    <w:p w:rsidR="00C25DDA" w:rsidRPr="00954152" w:rsidRDefault="00C25DDA" w:rsidP="00C25DDA">
      <w:pPr>
        <w:spacing w:after="0"/>
        <w:jc w:val="both"/>
        <w:rPr>
          <w:rFonts w:ascii="Verdana" w:hAnsi="Verdana"/>
          <w:color w:val="0F243E" w:themeColor="text2" w:themeShade="80"/>
          <w:sz w:val="20"/>
          <w:szCs w:val="20"/>
        </w:rPr>
      </w:pPr>
    </w:p>
    <w:p w:rsidR="00C25DDA" w:rsidRDefault="00C25DDA" w:rsidP="00C25DD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C25DDA" w:rsidRDefault="00C25DDA" w:rsidP="00C25DDA">
      <w:pPr>
        <w:spacing w:after="0"/>
        <w:jc w:val="both"/>
        <w:rPr>
          <w:rFonts w:ascii="Verdana" w:hAnsi="Verdana"/>
          <w:color w:val="0F243E" w:themeColor="text2" w:themeShade="80"/>
          <w:sz w:val="20"/>
          <w:szCs w:val="20"/>
        </w:rPr>
      </w:pPr>
      <w:proofErr w:type="gramStart"/>
      <w:r w:rsidRPr="00BE064E">
        <w:rPr>
          <w:rFonts w:ascii="Verdana" w:hAnsi="Verdana"/>
          <w:color w:val="0F243E" w:themeColor="text2" w:themeShade="80"/>
          <w:sz w:val="20"/>
          <w:szCs w:val="20"/>
        </w:rPr>
        <w:t>Combined triangle problems that involve consecutive application of Pythagoras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Theorem or a combination of Pythagoras’ Theorem and the trigonometric ratios.</w:t>
      </w:r>
      <w:proofErr w:type="gramEnd"/>
      <w:r w:rsidRPr="00BE064E">
        <w:rPr>
          <w:rFonts w:ascii="Verdana" w:hAnsi="Verdana"/>
          <w:color w:val="0F243E" w:themeColor="text2" w:themeShade="80"/>
          <w:sz w:val="20"/>
          <w:szCs w:val="20"/>
        </w:rPr>
        <w:t xml:space="preserve"> </w:t>
      </w:r>
    </w:p>
    <w:p w:rsidR="00C25DDA" w:rsidRPr="00675894" w:rsidRDefault="00C25DDA" w:rsidP="00C25DDA">
      <w:pPr>
        <w:pBdr>
          <w:left w:val="single" w:sz="4" w:space="10" w:color="auto"/>
          <w:right w:val="single" w:sz="4" w:space="10" w:color="auto"/>
        </w:pBdr>
        <w:spacing w:after="0"/>
        <w:jc w:val="both"/>
        <w:rPr>
          <w:rFonts w:ascii="Verdana" w:hAnsi="Verdana"/>
          <w:color w:val="0F243E" w:themeColor="text2" w:themeShade="80"/>
          <w:sz w:val="20"/>
          <w:szCs w:val="20"/>
        </w:rPr>
      </w:pPr>
      <w:r w:rsidRPr="00BE064E">
        <w:rPr>
          <w:rFonts w:ascii="Verdana" w:hAnsi="Verdana"/>
          <w:color w:val="0F243E" w:themeColor="text2" w:themeShade="80"/>
          <w:sz w:val="20"/>
          <w:szCs w:val="20"/>
        </w:rPr>
        <w:t>In addition to abstract problems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students should be encouraged to apply Pythagoras’ Theorem and/</w:t>
      </w:r>
      <w:r>
        <w:rPr>
          <w:rFonts w:ascii="Verdana" w:hAnsi="Verdana"/>
          <w:color w:val="0F243E" w:themeColor="text2" w:themeShade="80"/>
          <w:sz w:val="20"/>
          <w:szCs w:val="20"/>
        </w:rPr>
        <w:t xml:space="preserve">or </w:t>
      </w:r>
      <w:r w:rsidRPr="00BE064E">
        <w:rPr>
          <w:rFonts w:ascii="Verdana" w:hAnsi="Verdana"/>
          <w:color w:val="0F243E" w:themeColor="text2" w:themeShade="80"/>
          <w:sz w:val="20"/>
          <w:szCs w:val="20"/>
        </w:rPr>
        <w:t>the trigonometric ratios to real</w:t>
      </w:r>
      <w:r>
        <w:rPr>
          <w:rFonts w:ascii="Verdana" w:hAnsi="Verdana"/>
          <w:color w:val="0F243E" w:themeColor="text2" w:themeShade="80"/>
          <w:sz w:val="20"/>
          <w:szCs w:val="20"/>
        </w:rPr>
        <w:t>-</w:t>
      </w:r>
      <w:r w:rsidRPr="00BE064E">
        <w:rPr>
          <w:rFonts w:ascii="Verdana" w:hAnsi="Verdana"/>
          <w:color w:val="0F243E" w:themeColor="text2" w:themeShade="80"/>
          <w:sz w:val="20"/>
          <w:szCs w:val="20"/>
        </w:rPr>
        <w:t>life scenarios that require them to evaluate whether their answer fulfils certain criteria</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BE064E">
        <w:rPr>
          <w:rFonts w:ascii="Verdana" w:hAnsi="Verdana"/>
          <w:color w:val="0F243E" w:themeColor="text2" w:themeShade="80"/>
          <w:sz w:val="20"/>
          <w:szCs w:val="20"/>
        </w:rPr>
        <w:t>.</w:t>
      </w:r>
      <w:r>
        <w:rPr>
          <w:rFonts w:ascii="Verdana" w:hAnsi="Verdana"/>
          <w:color w:val="0F243E" w:themeColor="text2" w:themeShade="80"/>
          <w:sz w:val="20"/>
          <w:szCs w:val="20"/>
        </w:rPr>
        <w:t>g</w:t>
      </w:r>
      <w:r w:rsidRPr="00BE064E">
        <w:rPr>
          <w:rFonts w:ascii="Verdana" w:hAnsi="Verdana"/>
          <w:color w:val="0F243E" w:themeColor="text2" w:themeShade="80"/>
          <w:sz w:val="20"/>
          <w:szCs w:val="20"/>
        </w:rPr>
        <w:t>. the angle of elevation of 6.5</w:t>
      </w:r>
      <w:r>
        <w:rPr>
          <w:rFonts w:ascii="Verdana" w:hAnsi="Verdana"/>
          <w:color w:val="0F243E" w:themeColor="text2" w:themeShade="80"/>
          <w:sz w:val="20"/>
          <w:szCs w:val="20"/>
        </w:rPr>
        <w:t xml:space="preserve"> </w:t>
      </w:r>
      <w:r w:rsidRPr="00BE064E">
        <w:rPr>
          <w:rFonts w:ascii="Verdana" w:hAnsi="Verdana"/>
          <w:color w:val="0F243E" w:themeColor="text2" w:themeShade="80"/>
          <w:sz w:val="20"/>
          <w:szCs w:val="20"/>
        </w:rPr>
        <w:t>m ladder cannot exceed 65</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What is the greatest height it can reach? </w:t>
      </w:r>
      <w:r>
        <w:rPr>
          <w:rFonts w:ascii="Verdana" w:hAnsi="Verdana"/>
          <w:color w:val="0F243E" w:themeColor="text2" w:themeShade="80"/>
          <w:sz w:val="20"/>
          <w:szCs w:val="20"/>
        </w:rPr>
        <w:t>Rounding skills will be important here when justifying their findings.</w:t>
      </w:r>
    </w:p>
    <w:p w:rsidR="00C25DDA" w:rsidRPr="00954152" w:rsidRDefault="00C25DDA" w:rsidP="00C25DDA">
      <w:pPr>
        <w:spacing w:after="0"/>
        <w:jc w:val="both"/>
        <w:rPr>
          <w:rFonts w:ascii="Verdana" w:hAnsi="Verdana"/>
          <w:b/>
          <w:color w:val="0F243E" w:themeColor="text2" w:themeShade="80"/>
          <w:sz w:val="20"/>
          <w:szCs w:val="20"/>
        </w:rPr>
      </w:pPr>
    </w:p>
    <w:p w:rsidR="00C25DDA" w:rsidRPr="00954152" w:rsidRDefault="00C25DDA" w:rsidP="00C25DD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Answers may be displayed on a calculator in surd form. </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square root their final answer, or round their answer prematurely.</w:t>
      </w:r>
    </w:p>
    <w:p w:rsidR="00C25DDA" w:rsidRPr="00954152" w:rsidRDefault="00C25DDA" w:rsidP="00C25DDA">
      <w:pPr>
        <w:spacing w:after="0"/>
        <w:jc w:val="both"/>
        <w:rPr>
          <w:rFonts w:ascii="Verdana" w:hAnsi="Verdana"/>
          <w:b/>
          <w:color w:val="0F243E" w:themeColor="text2" w:themeShade="80"/>
          <w:sz w:val="20"/>
          <w:szCs w:val="20"/>
        </w:rPr>
      </w:pPr>
    </w:p>
    <w:p w:rsidR="00C25DDA" w:rsidRPr="00954152" w:rsidRDefault="00C25DDA" w:rsidP="00C25DD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 the squares on the three sides will help when deriving the rule.</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To find in right-angled triangles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use triangles with angles of 30°, 45° and 60°. </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suitable mnemonic to remember SOHCAHTOA. </w:t>
      </w:r>
    </w:p>
    <w:p w:rsidR="00C25DDA" w:rsidRPr="00954152" w:rsidRDefault="00C25DDA" w:rsidP="00C25D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Pythagoras’ Theorem and trigonometry together.</w:t>
      </w:r>
    </w:p>
    <w:p w:rsidR="00F65713" w:rsidRPr="00954152" w:rsidRDefault="00F65713" w:rsidP="00F65713">
      <w:pPr>
        <w:spacing w:after="0"/>
        <w:jc w:val="both"/>
        <w:rPr>
          <w:rFonts w:ascii="Verdana" w:hAnsi="Verdana"/>
          <w:b/>
          <w:color w:val="0F243E" w:themeColor="text2" w:themeShade="80"/>
          <w:sz w:val="20"/>
          <w:szCs w:val="20"/>
        </w:rPr>
      </w:pPr>
      <w:bookmarkStart w:id="2" w:name="_GoBack"/>
      <w:bookmarkEnd w:id="2"/>
    </w:p>
    <w:sectPr w:rsidR="00F65713" w:rsidRPr="00954152" w:rsidSect="00BE06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8"/>
  </w:num>
  <w:num w:numId="7">
    <w:abstractNumId w:val="5"/>
  </w:num>
  <w:num w:numId="8">
    <w:abstractNumId w:val="7"/>
  </w:num>
  <w:num w:numId="9">
    <w:abstractNumId w:val="9"/>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0"/>
    <w:rsid w:val="001F3E3C"/>
    <w:rsid w:val="002F4C66"/>
    <w:rsid w:val="005F7E54"/>
    <w:rsid w:val="00606A67"/>
    <w:rsid w:val="006C2B02"/>
    <w:rsid w:val="006C6AFE"/>
    <w:rsid w:val="00774718"/>
    <w:rsid w:val="00816816"/>
    <w:rsid w:val="008307AE"/>
    <w:rsid w:val="00AE72EF"/>
    <w:rsid w:val="00B922CD"/>
    <w:rsid w:val="00BE0650"/>
    <w:rsid w:val="00BE6E24"/>
    <w:rsid w:val="00C25DDA"/>
    <w:rsid w:val="00D64985"/>
    <w:rsid w:val="00E30B06"/>
    <w:rsid w:val="00F176CF"/>
    <w:rsid w:val="00F6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50"/>
    <w:pPr>
      <w:ind w:left="720"/>
      <w:contextualSpacing/>
    </w:pPr>
  </w:style>
  <w:style w:type="table" w:styleId="TableGrid">
    <w:name w:val="Table Grid"/>
    <w:basedOn w:val="TableNormal"/>
    <w:uiPriority w:val="59"/>
    <w:rsid w:val="00B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5D242DA6</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Barton</dc:creator>
  <cp:lastModifiedBy>Craig Barton</cp:lastModifiedBy>
  <cp:revision>2</cp:revision>
  <dcterms:created xsi:type="dcterms:W3CDTF">2016-07-08T09:29:00Z</dcterms:created>
  <dcterms:modified xsi:type="dcterms:W3CDTF">2016-07-08T09:29:00Z</dcterms:modified>
</cp:coreProperties>
</file>