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Basic Angle Rules - no reasons required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5432538519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