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Cubic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046708928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